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33" w:rsidRPr="00664433" w:rsidRDefault="00664433" w:rsidP="00664433">
      <w:pPr>
        <w:pStyle w:val="a3"/>
        <w:jc w:val="center"/>
        <w:rPr>
          <w:b/>
          <w:color w:val="000000"/>
          <w:sz w:val="27"/>
          <w:szCs w:val="27"/>
        </w:rPr>
      </w:pPr>
      <w:proofErr w:type="spellStart"/>
      <w:r w:rsidRPr="00664433">
        <w:rPr>
          <w:b/>
          <w:color w:val="000000"/>
          <w:sz w:val="27"/>
          <w:szCs w:val="27"/>
        </w:rPr>
        <w:t>Отидез</w:t>
      </w:r>
      <w:proofErr w:type="spellEnd"/>
    </w:p>
    <w:p w:rsidR="00664433" w:rsidRDefault="00664433" w:rsidP="0066443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</w:t>
      </w:r>
    </w:p>
    <w:p w:rsidR="00664433" w:rsidRDefault="00664433" w:rsidP="0066443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ветеринарному применению лекарственного препарата </w:t>
      </w: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>®. (Организация-разработчик - АО «</w:t>
      </w:r>
      <w:proofErr w:type="spellStart"/>
      <w:r>
        <w:rPr>
          <w:color w:val="000000"/>
          <w:sz w:val="27"/>
          <w:szCs w:val="27"/>
        </w:rPr>
        <w:t>Агробиопром</w:t>
      </w:r>
      <w:proofErr w:type="spellEnd"/>
      <w:r>
        <w:rPr>
          <w:color w:val="000000"/>
          <w:sz w:val="27"/>
          <w:szCs w:val="27"/>
        </w:rPr>
        <w:t>», Россия).</w:t>
      </w:r>
    </w:p>
    <w:p w:rsidR="00664433" w:rsidRDefault="00664433" w:rsidP="0066443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ветеринарного применения.</w:t>
      </w:r>
    </w:p>
    <w:p w:rsidR="00664433" w:rsidRPr="00664433" w:rsidRDefault="00664433" w:rsidP="00664433">
      <w:pPr>
        <w:pStyle w:val="a3"/>
        <w:jc w:val="center"/>
        <w:rPr>
          <w:b/>
          <w:color w:val="000000"/>
          <w:sz w:val="27"/>
          <w:szCs w:val="27"/>
        </w:rPr>
      </w:pPr>
      <w:r w:rsidRPr="00664433">
        <w:rPr>
          <w:b/>
          <w:color w:val="000000"/>
          <w:sz w:val="27"/>
          <w:szCs w:val="27"/>
        </w:rPr>
        <w:t>Общие сведения</w:t>
      </w:r>
    </w:p>
    <w:p w:rsidR="00664433" w:rsidRDefault="00664433" w:rsidP="006644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Регистрационный номер: 77-3-4.20-4624№ПВР-3-4.20/03544</w:t>
      </w:r>
    </w:p>
    <w:p w:rsidR="00664433" w:rsidRDefault="00664433" w:rsidP="00664433">
      <w:pPr>
        <w:pStyle w:val="a3"/>
        <w:jc w:val="both"/>
        <w:rPr>
          <w:color w:val="000000"/>
          <w:sz w:val="27"/>
          <w:szCs w:val="27"/>
        </w:rPr>
      </w:pPr>
      <w:r w:rsidRPr="00664433">
        <w:rPr>
          <w:b/>
          <w:color w:val="000000"/>
          <w:sz w:val="27"/>
          <w:szCs w:val="27"/>
        </w:rPr>
        <w:t>Международное непатентованное название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перметрин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дексаметазон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бензокаин</w:t>
      </w:r>
      <w:proofErr w:type="spellEnd"/>
      <w:r>
        <w:rPr>
          <w:color w:val="000000"/>
          <w:sz w:val="27"/>
          <w:szCs w:val="27"/>
        </w:rPr>
        <w:t xml:space="preserve">, гентамицин, </w:t>
      </w:r>
      <w:proofErr w:type="spellStart"/>
      <w:r>
        <w:rPr>
          <w:color w:val="000000"/>
          <w:sz w:val="27"/>
          <w:szCs w:val="27"/>
        </w:rPr>
        <w:t>тербинафин</w:t>
      </w:r>
      <w:proofErr w:type="spellEnd"/>
      <w:r>
        <w:rPr>
          <w:color w:val="000000"/>
          <w:sz w:val="27"/>
          <w:szCs w:val="27"/>
        </w:rPr>
        <w:t>.</w:t>
      </w:r>
    </w:p>
    <w:p w:rsidR="00664433" w:rsidRPr="00664433" w:rsidRDefault="00664433" w:rsidP="00664433">
      <w:pPr>
        <w:pStyle w:val="a3"/>
        <w:rPr>
          <w:b/>
          <w:color w:val="000000"/>
          <w:sz w:val="27"/>
          <w:szCs w:val="27"/>
        </w:rPr>
      </w:pPr>
      <w:r w:rsidRPr="00664433">
        <w:rPr>
          <w:b/>
          <w:color w:val="000000"/>
          <w:sz w:val="27"/>
          <w:szCs w:val="27"/>
        </w:rPr>
        <w:t>Состав и форма выпуска</w:t>
      </w:r>
    </w:p>
    <w:p w:rsidR="00664433" w:rsidRDefault="00664433" w:rsidP="00664433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>® (</w:t>
      </w:r>
      <w:proofErr w:type="spellStart"/>
      <w:r>
        <w:rPr>
          <w:color w:val="000000"/>
          <w:sz w:val="27"/>
          <w:szCs w:val="27"/>
        </w:rPr>
        <w:t>Otidez</w:t>
      </w:r>
      <w:proofErr w:type="spellEnd"/>
      <w:r>
        <w:rPr>
          <w:color w:val="000000"/>
          <w:sz w:val="27"/>
          <w:szCs w:val="27"/>
        </w:rPr>
        <w:t xml:space="preserve">) в 1 мл в качестве действующих веществ содержит: </w:t>
      </w:r>
      <w:proofErr w:type="spellStart"/>
      <w:r>
        <w:rPr>
          <w:color w:val="000000"/>
          <w:sz w:val="27"/>
          <w:szCs w:val="27"/>
        </w:rPr>
        <w:t>перметрин</w:t>
      </w:r>
      <w:proofErr w:type="spellEnd"/>
      <w:r>
        <w:rPr>
          <w:color w:val="000000"/>
          <w:sz w:val="27"/>
          <w:szCs w:val="27"/>
        </w:rPr>
        <w:t xml:space="preserve"> - 0,3 мг, </w:t>
      </w:r>
      <w:proofErr w:type="spellStart"/>
      <w:r>
        <w:rPr>
          <w:color w:val="000000"/>
          <w:sz w:val="27"/>
          <w:szCs w:val="27"/>
        </w:rPr>
        <w:t>дексаметазон</w:t>
      </w:r>
      <w:proofErr w:type="spellEnd"/>
      <w:r>
        <w:rPr>
          <w:color w:val="000000"/>
          <w:sz w:val="27"/>
          <w:szCs w:val="27"/>
        </w:rPr>
        <w:t xml:space="preserve"> - 1 мг, </w:t>
      </w:r>
      <w:proofErr w:type="spellStart"/>
      <w:r>
        <w:rPr>
          <w:color w:val="000000"/>
          <w:sz w:val="27"/>
          <w:szCs w:val="27"/>
        </w:rPr>
        <w:t>бензокаин</w:t>
      </w:r>
      <w:proofErr w:type="spellEnd"/>
      <w:r>
        <w:rPr>
          <w:color w:val="000000"/>
          <w:sz w:val="27"/>
          <w:szCs w:val="27"/>
        </w:rPr>
        <w:t xml:space="preserve"> -10 мг, гентамицина сульфат - 4 мг, </w:t>
      </w:r>
      <w:proofErr w:type="spellStart"/>
      <w:r>
        <w:rPr>
          <w:color w:val="000000"/>
          <w:sz w:val="27"/>
          <w:szCs w:val="27"/>
        </w:rPr>
        <w:t>тербинафина</w:t>
      </w:r>
      <w:proofErr w:type="spellEnd"/>
      <w:r>
        <w:rPr>
          <w:color w:val="000000"/>
          <w:sz w:val="27"/>
          <w:szCs w:val="27"/>
        </w:rPr>
        <w:t xml:space="preserve"> гидрохлорид - 10 мг, а в качестве вспомогательных веществ: изопропиловый спирт, глицерин, воду очищенную. По внешнему виду препарат представляет собой прозрачную жидкость от бесцветного до светло-желтого цвета. Лекарственный препарат </w:t>
      </w: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>® выпускают расфасованным по 15 мл в полимерные флаконы - капельницы, герметично укупоренные навинчивающимися крышками с контролем первого вскрытия. Флаконы - капельницы упаковывают в индивидуальные картонные пачки.</w:t>
      </w:r>
    </w:p>
    <w:p w:rsidR="00664433" w:rsidRDefault="00664433" w:rsidP="0066443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Каждую потребительскую упаковку снабжают инструкцией по применению.</w:t>
      </w:r>
    </w:p>
    <w:p w:rsidR="00664433" w:rsidRPr="00664433" w:rsidRDefault="00664433" w:rsidP="00664433">
      <w:pPr>
        <w:pStyle w:val="a3"/>
        <w:rPr>
          <w:b/>
          <w:color w:val="000000"/>
          <w:sz w:val="27"/>
          <w:szCs w:val="27"/>
        </w:rPr>
      </w:pPr>
      <w:r w:rsidRPr="00664433">
        <w:rPr>
          <w:b/>
          <w:color w:val="000000"/>
          <w:sz w:val="27"/>
          <w:szCs w:val="27"/>
        </w:rPr>
        <w:t>Лекарственная форма</w:t>
      </w:r>
    </w:p>
    <w:p w:rsidR="00664433" w:rsidRDefault="00664433" w:rsidP="006644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Раствор для аурикулярного применения.</w:t>
      </w:r>
    </w:p>
    <w:p w:rsidR="00664433" w:rsidRPr="00664433" w:rsidRDefault="00664433" w:rsidP="00664433">
      <w:pPr>
        <w:pStyle w:val="a3"/>
        <w:rPr>
          <w:b/>
          <w:color w:val="000000"/>
          <w:sz w:val="27"/>
          <w:szCs w:val="27"/>
        </w:rPr>
      </w:pPr>
      <w:r w:rsidRPr="00664433">
        <w:rPr>
          <w:b/>
          <w:color w:val="000000"/>
          <w:sz w:val="27"/>
          <w:szCs w:val="27"/>
        </w:rPr>
        <w:t>Фармакотерапевтическая группа</w:t>
      </w:r>
    </w:p>
    <w:p w:rsidR="00664433" w:rsidRDefault="00664433" w:rsidP="0066443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Аминогликозидные</w:t>
      </w:r>
      <w:proofErr w:type="spellEnd"/>
      <w:r>
        <w:rPr>
          <w:color w:val="000000"/>
          <w:sz w:val="27"/>
          <w:szCs w:val="27"/>
        </w:rPr>
        <w:t xml:space="preserve"> средства в комбинациях.</w:t>
      </w:r>
    </w:p>
    <w:p w:rsidR="00664433" w:rsidRPr="00664433" w:rsidRDefault="00664433" w:rsidP="00664433">
      <w:pPr>
        <w:pStyle w:val="a3"/>
        <w:rPr>
          <w:b/>
          <w:color w:val="000000"/>
          <w:sz w:val="27"/>
          <w:szCs w:val="27"/>
        </w:rPr>
      </w:pPr>
      <w:proofErr w:type="spellStart"/>
      <w:r w:rsidRPr="00664433">
        <w:rPr>
          <w:b/>
          <w:color w:val="000000"/>
          <w:sz w:val="27"/>
          <w:szCs w:val="27"/>
        </w:rPr>
        <w:t>Фармакодинамика</w:t>
      </w:r>
      <w:proofErr w:type="spellEnd"/>
    </w:p>
    <w:p w:rsidR="00664433" w:rsidRDefault="00664433" w:rsidP="0066443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Благодаря комбинации действующих веществ, </w:t>
      </w: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 xml:space="preserve">® оказывает </w:t>
      </w:r>
      <w:proofErr w:type="spellStart"/>
      <w:r>
        <w:rPr>
          <w:color w:val="000000"/>
          <w:sz w:val="27"/>
          <w:szCs w:val="27"/>
        </w:rPr>
        <w:t>акарицидное</w:t>
      </w:r>
      <w:proofErr w:type="spellEnd"/>
      <w:r>
        <w:rPr>
          <w:color w:val="000000"/>
          <w:sz w:val="27"/>
          <w:szCs w:val="27"/>
        </w:rPr>
        <w:t>, антибактериальное, противогрибковое действия при отитах у животных, а также снижает проявления аллергических реакций на коже в области уха и прилегающих к нему поверхностей.</w:t>
      </w:r>
    </w:p>
    <w:p w:rsidR="00664433" w:rsidRDefault="00664433" w:rsidP="0066443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Гентамицина сульфат является антибиотиком группы аминогликозидов, обладает широким спектром действия в отношении разных видов грамположительных и </w:t>
      </w:r>
      <w:r>
        <w:rPr>
          <w:color w:val="000000"/>
          <w:sz w:val="27"/>
          <w:szCs w:val="27"/>
        </w:rPr>
        <w:lastRenderedPageBreak/>
        <w:t>грамотрицательных микроорганизмов. Механизм действия заключается в ингибировании синтеза ДНК бактерий.</w:t>
      </w:r>
    </w:p>
    <w:p w:rsidR="00664433" w:rsidRDefault="00664433" w:rsidP="00664433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Перметрин</w:t>
      </w:r>
      <w:proofErr w:type="spellEnd"/>
      <w:r>
        <w:rPr>
          <w:color w:val="000000"/>
          <w:sz w:val="27"/>
          <w:szCs w:val="27"/>
        </w:rPr>
        <w:t xml:space="preserve"> относится к группе </w:t>
      </w:r>
      <w:proofErr w:type="spellStart"/>
      <w:r>
        <w:rPr>
          <w:color w:val="000000"/>
          <w:sz w:val="27"/>
          <w:szCs w:val="27"/>
        </w:rPr>
        <w:t>пиретроидов</w:t>
      </w:r>
      <w:proofErr w:type="spellEnd"/>
      <w:r>
        <w:rPr>
          <w:color w:val="000000"/>
          <w:sz w:val="27"/>
          <w:szCs w:val="27"/>
        </w:rPr>
        <w:t xml:space="preserve">. Механизм действия </w:t>
      </w:r>
      <w:proofErr w:type="spellStart"/>
      <w:r>
        <w:rPr>
          <w:color w:val="000000"/>
          <w:sz w:val="27"/>
          <w:szCs w:val="27"/>
        </w:rPr>
        <w:t>перметрина</w:t>
      </w:r>
      <w:proofErr w:type="spellEnd"/>
      <w:r>
        <w:rPr>
          <w:color w:val="000000"/>
          <w:sz w:val="27"/>
          <w:szCs w:val="27"/>
        </w:rPr>
        <w:t xml:space="preserve"> заключается в блокировании передачи нервных импульсов, что вызывает паралич и гибель эктопаразитов. </w:t>
      </w:r>
      <w:proofErr w:type="spellStart"/>
      <w:r>
        <w:rPr>
          <w:color w:val="000000"/>
          <w:sz w:val="27"/>
          <w:szCs w:val="27"/>
        </w:rPr>
        <w:t>Дексаметазон</w:t>
      </w:r>
      <w:proofErr w:type="spellEnd"/>
      <w:r>
        <w:rPr>
          <w:color w:val="000000"/>
          <w:sz w:val="27"/>
          <w:szCs w:val="27"/>
        </w:rPr>
        <w:t xml:space="preserve"> является синтетическим </w:t>
      </w:r>
      <w:proofErr w:type="spellStart"/>
      <w:r>
        <w:rPr>
          <w:color w:val="000000"/>
          <w:sz w:val="27"/>
          <w:szCs w:val="27"/>
        </w:rPr>
        <w:t>глюкокортикостероидом</w:t>
      </w:r>
      <w:proofErr w:type="spellEnd"/>
      <w:r>
        <w:rPr>
          <w:color w:val="000000"/>
          <w:sz w:val="27"/>
          <w:szCs w:val="27"/>
        </w:rPr>
        <w:t>, оказывает выраженное противовоспалительное, противоаллергическое и десенсибилизирующее действие.</w:t>
      </w:r>
    </w:p>
    <w:p w:rsidR="00664433" w:rsidRDefault="00664433" w:rsidP="00664433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Бензокаин</w:t>
      </w:r>
      <w:proofErr w:type="spellEnd"/>
      <w:r>
        <w:rPr>
          <w:color w:val="000000"/>
          <w:sz w:val="27"/>
          <w:szCs w:val="27"/>
        </w:rPr>
        <w:t xml:space="preserve"> является местным анестетиком для поверхностной анестезии. Препятствует возникновению болевых ощущений в окончаниях чувствительных нервов и проведению болевых импульсов по нервным волокнам.</w:t>
      </w:r>
    </w:p>
    <w:p w:rsidR="00664433" w:rsidRDefault="00664433" w:rsidP="00664433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Тербинафин</w:t>
      </w:r>
      <w:proofErr w:type="spellEnd"/>
      <w:r>
        <w:rPr>
          <w:color w:val="000000"/>
          <w:sz w:val="27"/>
          <w:szCs w:val="27"/>
        </w:rPr>
        <w:t xml:space="preserve"> представляет собой </w:t>
      </w:r>
      <w:proofErr w:type="spellStart"/>
      <w:r>
        <w:rPr>
          <w:color w:val="000000"/>
          <w:sz w:val="27"/>
          <w:szCs w:val="27"/>
        </w:rPr>
        <w:t>аллиламин</w:t>
      </w:r>
      <w:proofErr w:type="spellEnd"/>
      <w:r>
        <w:rPr>
          <w:color w:val="000000"/>
          <w:sz w:val="27"/>
          <w:szCs w:val="27"/>
        </w:rPr>
        <w:t xml:space="preserve">, который обладает широким спектром действия в отношении грибов. </w:t>
      </w:r>
      <w:proofErr w:type="spellStart"/>
      <w:r>
        <w:rPr>
          <w:color w:val="000000"/>
          <w:sz w:val="27"/>
          <w:szCs w:val="27"/>
        </w:rPr>
        <w:t>Тербинафин</w:t>
      </w:r>
      <w:proofErr w:type="spellEnd"/>
      <w:r>
        <w:rPr>
          <w:color w:val="000000"/>
          <w:sz w:val="27"/>
          <w:szCs w:val="27"/>
        </w:rPr>
        <w:t xml:space="preserve"> специфически подавляет ранний этап биосинтеза стеринов в клетке гриба. Это ведет к дефициту эргостерина и к внутриклеточному накоплению </w:t>
      </w:r>
      <w:proofErr w:type="spellStart"/>
      <w:r>
        <w:rPr>
          <w:color w:val="000000"/>
          <w:sz w:val="27"/>
          <w:szCs w:val="27"/>
        </w:rPr>
        <w:t>сквалена</w:t>
      </w:r>
      <w:proofErr w:type="spellEnd"/>
      <w:r>
        <w:rPr>
          <w:color w:val="000000"/>
          <w:sz w:val="27"/>
          <w:szCs w:val="27"/>
        </w:rPr>
        <w:t>, что вызывает гибель клетки гриба.</w:t>
      </w:r>
    </w:p>
    <w:p w:rsidR="00664433" w:rsidRPr="00664433" w:rsidRDefault="00664433" w:rsidP="00664433">
      <w:pPr>
        <w:pStyle w:val="a3"/>
        <w:rPr>
          <w:b/>
          <w:color w:val="000000"/>
          <w:sz w:val="27"/>
          <w:szCs w:val="27"/>
        </w:rPr>
      </w:pPr>
      <w:r w:rsidRPr="00664433">
        <w:rPr>
          <w:b/>
          <w:color w:val="000000"/>
          <w:sz w:val="27"/>
          <w:szCs w:val="27"/>
        </w:rPr>
        <w:t>Фармакокинетика</w:t>
      </w:r>
    </w:p>
    <w:p w:rsidR="00664433" w:rsidRDefault="00664433" w:rsidP="0066443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аурикулярном применении препарат не всасывается в системный кровоток и не оказывает выраженного негативного влияния на организм животного.</w:t>
      </w:r>
    </w:p>
    <w:p w:rsidR="00664433" w:rsidRDefault="00664433" w:rsidP="00664433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>® по степени воздействия на организм относится к малоопасным веществам (4 класс опасности по ГОСТ 12.1.007-76), при применении в рекомендуемых дозах не оказывает местно-раздражающего и сенсибилизирующего действия.</w:t>
      </w:r>
    </w:p>
    <w:p w:rsidR="00664433" w:rsidRDefault="00664433" w:rsidP="0066443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применении лекарственного препарата следует избегать его попадание в глаза животным.</w:t>
      </w:r>
    </w:p>
    <w:p w:rsidR="00664433" w:rsidRPr="00664433" w:rsidRDefault="00664433" w:rsidP="00664433">
      <w:pPr>
        <w:pStyle w:val="a3"/>
        <w:rPr>
          <w:b/>
          <w:color w:val="000000"/>
          <w:sz w:val="27"/>
          <w:szCs w:val="27"/>
        </w:rPr>
      </w:pPr>
      <w:r w:rsidRPr="00664433">
        <w:rPr>
          <w:b/>
          <w:color w:val="000000"/>
          <w:sz w:val="27"/>
          <w:szCs w:val="27"/>
        </w:rPr>
        <w:t>Показания к применению</w:t>
      </w:r>
    </w:p>
    <w:p w:rsidR="00664433" w:rsidRDefault="00664433" w:rsidP="008247D9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>* применяется для лечения острых и хронических форм отита, поверхностных дерматитов наружного уха и слухового прохода бактериальной, грибковой и паразитарной этиологии у собак, кошек и пушных зверей, для снятия проявлений аллергических реакций на коже в области уха и прилегающих к нему поверхностях.</w:t>
      </w:r>
    </w:p>
    <w:p w:rsidR="00664433" w:rsidRPr="008247D9" w:rsidRDefault="00664433" w:rsidP="00664433">
      <w:pPr>
        <w:pStyle w:val="a3"/>
        <w:rPr>
          <w:b/>
          <w:color w:val="000000"/>
          <w:sz w:val="27"/>
          <w:szCs w:val="27"/>
        </w:rPr>
      </w:pPr>
      <w:r w:rsidRPr="008247D9">
        <w:rPr>
          <w:b/>
          <w:color w:val="000000"/>
          <w:sz w:val="27"/>
          <w:szCs w:val="27"/>
        </w:rPr>
        <w:t>Порядок применения</w:t>
      </w:r>
    </w:p>
    <w:p w:rsidR="00664433" w:rsidRDefault="00664433" w:rsidP="006644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Перед применением флакон капельницу с препаратом </w:t>
      </w: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>® следует тщательно встряхнуть. Провести гигиеническую обработку, очищая ушные раковины от поверхностных корок и струпьев тампоном, смоченным небольшим количеством лекарственного препарата.</w:t>
      </w:r>
    </w:p>
    <w:p w:rsidR="00664433" w:rsidRDefault="00664433" w:rsidP="006644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 лечебной целью при острых и хронических отитах бактериальной, грибковой и аллергической этиологии препарат закапывают в оба уха 2 раза в сутки в течение 5-10 дней в дозах, указанных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4433" w:rsidTr="00664433">
        <w:tc>
          <w:tcPr>
            <w:tcW w:w="4672" w:type="dxa"/>
          </w:tcPr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 и масса животного</w:t>
            </w:r>
          </w:p>
        </w:tc>
        <w:tc>
          <w:tcPr>
            <w:tcW w:w="4673" w:type="dxa"/>
          </w:tcPr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капель для одной обработки</w:t>
            </w:r>
          </w:p>
        </w:tc>
      </w:tr>
      <w:tr w:rsidR="00664433" w:rsidTr="00664433">
        <w:tc>
          <w:tcPr>
            <w:tcW w:w="4672" w:type="dxa"/>
          </w:tcPr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собаки мелких пород, кошки,</w:t>
            </w:r>
          </w:p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пушные звери массой до 10 кг</w:t>
            </w:r>
          </w:p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673" w:type="dxa"/>
          </w:tcPr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1-3</w:t>
            </w:r>
          </w:p>
        </w:tc>
      </w:tr>
      <w:tr w:rsidR="00664433" w:rsidTr="00664433">
        <w:tc>
          <w:tcPr>
            <w:tcW w:w="4672" w:type="dxa"/>
          </w:tcPr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собаки средних пород массой</w:t>
            </w:r>
          </w:p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10 до 20 кг</w:t>
            </w:r>
          </w:p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673" w:type="dxa"/>
          </w:tcPr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664433" w:rsidTr="00664433">
        <w:tc>
          <w:tcPr>
            <w:tcW w:w="4672" w:type="dxa"/>
          </w:tcPr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собаки крупных пород массой</w:t>
            </w:r>
          </w:p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20 кг и более</w:t>
            </w:r>
          </w:p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673" w:type="dxa"/>
          </w:tcPr>
          <w:p w:rsidR="00664433" w:rsidRDefault="00664433" w:rsidP="0066443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5-6</w:t>
            </w:r>
          </w:p>
        </w:tc>
      </w:tr>
    </w:tbl>
    <w:p w:rsidR="00664433" w:rsidRDefault="00664433" w:rsidP="00664433">
      <w:pPr>
        <w:pStyle w:val="a3"/>
        <w:rPr>
          <w:color w:val="000000"/>
          <w:sz w:val="27"/>
          <w:szCs w:val="27"/>
        </w:rPr>
      </w:pPr>
    </w:p>
    <w:p w:rsidR="00664433" w:rsidRDefault="00664433" w:rsidP="003C3E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лечении </w:t>
      </w:r>
      <w:proofErr w:type="spellStart"/>
      <w:r>
        <w:rPr>
          <w:color w:val="000000"/>
          <w:sz w:val="27"/>
          <w:szCs w:val="27"/>
        </w:rPr>
        <w:t>отодектоза</w:t>
      </w:r>
      <w:proofErr w:type="spellEnd"/>
      <w:r>
        <w:rPr>
          <w:color w:val="000000"/>
          <w:sz w:val="27"/>
          <w:szCs w:val="27"/>
        </w:rPr>
        <w:t xml:space="preserve"> обработку проводят двукратно с 5-7 дневным интервалом в указанных дозах. При необходимости курс лечения повторяют через 14 дней. Препарат обязательно вводят в оба уха, даже в случаях поражения </w:t>
      </w:r>
      <w:proofErr w:type="spellStart"/>
      <w:r>
        <w:rPr>
          <w:color w:val="000000"/>
          <w:sz w:val="27"/>
          <w:szCs w:val="27"/>
        </w:rPr>
        <w:t>отодектозом</w:t>
      </w:r>
      <w:proofErr w:type="spellEnd"/>
      <w:r>
        <w:rPr>
          <w:color w:val="000000"/>
          <w:sz w:val="27"/>
          <w:szCs w:val="27"/>
        </w:rPr>
        <w:t xml:space="preserve"> только одного уха.</w:t>
      </w:r>
    </w:p>
    <w:p w:rsidR="00664433" w:rsidRDefault="00664433" w:rsidP="003C3E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лечении поверхностных дерматитов наружного уха и слухового прохода у животных </w:t>
      </w: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 xml:space="preserve">® следует наносить тампоном, смоченным небольшим количеством препарата, 2-3 раза в день на пораженную область (7-10 дней, но не более 14 дней). Допускается применение препарата </w:t>
      </w: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>® совместно с другими этиотропными и патогенетическими лекарственными средствами. Особенностей действия лекарственного препарата при первом применении или при его отмене не выявлено. Следует избегать нарушений доз и курса применения лекарственного препарата, так как это может привести к снижению его эффективности. При пропуске очередной дозы курс применения лекарственного препарата необходимо возобновить как можно скорее в предусмотренном инструкцией режиме дозирования.</w:t>
      </w:r>
    </w:p>
    <w:p w:rsidR="00664433" w:rsidRPr="003C3EFA" w:rsidRDefault="00664433" w:rsidP="00664433">
      <w:pPr>
        <w:pStyle w:val="a3"/>
        <w:rPr>
          <w:b/>
          <w:color w:val="000000"/>
          <w:sz w:val="27"/>
          <w:szCs w:val="27"/>
        </w:rPr>
      </w:pPr>
      <w:r w:rsidRPr="003C3EFA">
        <w:rPr>
          <w:b/>
          <w:color w:val="000000"/>
          <w:sz w:val="27"/>
          <w:szCs w:val="27"/>
        </w:rPr>
        <w:t>Побочные явления и осложнения</w:t>
      </w:r>
    </w:p>
    <w:p w:rsidR="00664433" w:rsidRDefault="00664433" w:rsidP="003C3E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применении лекарственного препарата в соответствии с настоящей инструкцией побочных явлений и осложнений не наблюдается. При повышенной индивидуальной чувствительности животного к компонентам препарата и проявлении аллергических реакций его применение прекращают, при </w:t>
      </w:r>
      <w:r>
        <w:rPr>
          <w:color w:val="000000"/>
          <w:sz w:val="27"/>
          <w:szCs w:val="27"/>
        </w:rPr>
        <w:lastRenderedPageBreak/>
        <w:t>необходимости проводят симптоматическую терапию антигистаминными средствами.</w:t>
      </w:r>
    </w:p>
    <w:p w:rsidR="00664433" w:rsidRPr="003C3EFA" w:rsidRDefault="00664433" w:rsidP="00664433">
      <w:pPr>
        <w:pStyle w:val="a3"/>
        <w:rPr>
          <w:b/>
          <w:color w:val="000000"/>
          <w:sz w:val="27"/>
          <w:szCs w:val="27"/>
        </w:rPr>
      </w:pPr>
      <w:r w:rsidRPr="003C3EFA">
        <w:rPr>
          <w:b/>
          <w:color w:val="000000"/>
          <w:sz w:val="27"/>
          <w:szCs w:val="27"/>
        </w:rPr>
        <w:t>Противопоказания</w:t>
      </w:r>
    </w:p>
    <w:p w:rsidR="00664433" w:rsidRDefault="00664433" w:rsidP="003C3E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Противопоказанием к применению является повышенная индивидуальная чувствительность животного к компонентам, входящим в состав препарата. Запрещается использовать лекарственный препарат при перфорации барабанной перепонки.</w:t>
      </w:r>
    </w:p>
    <w:p w:rsidR="00664433" w:rsidRPr="003C3EFA" w:rsidRDefault="00664433" w:rsidP="00664433">
      <w:pPr>
        <w:pStyle w:val="a3"/>
        <w:rPr>
          <w:b/>
          <w:color w:val="000000"/>
          <w:sz w:val="27"/>
          <w:szCs w:val="27"/>
        </w:rPr>
      </w:pPr>
      <w:r w:rsidRPr="003C3EFA">
        <w:rPr>
          <w:b/>
          <w:color w:val="000000"/>
          <w:sz w:val="27"/>
          <w:szCs w:val="27"/>
        </w:rPr>
        <w:t>Передозировка</w:t>
      </w:r>
    </w:p>
    <w:p w:rsidR="00664433" w:rsidRDefault="00664433" w:rsidP="003C3E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Симптомы передозировки лекарственным препаратом у животных не установлены.</w:t>
      </w:r>
    </w:p>
    <w:p w:rsidR="00664433" w:rsidRPr="003C3EFA" w:rsidRDefault="00664433" w:rsidP="00664433">
      <w:pPr>
        <w:pStyle w:val="a3"/>
        <w:rPr>
          <w:b/>
          <w:color w:val="000000"/>
          <w:sz w:val="27"/>
          <w:szCs w:val="27"/>
        </w:rPr>
      </w:pPr>
      <w:r w:rsidRPr="003C3EFA">
        <w:rPr>
          <w:b/>
          <w:color w:val="000000"/>
          <w:sz w:val="27"/>
          <w:szCs w:val="27"/>
        </w:rPr>
        <w:t>Применение при беременности и в период лактации</w:t>
      </w:r>
    </w:p>
    <w:p w:rsidR="00664433" w:rsidRDefault="00664433" w:rsidP="003C3E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Применение лекарственного препарата во время беременности и в период лактации, а также потомству животных осуществляется только под наблюдением ветеринарного врача.</w:t>
      </w:r>
    </w:p>
    <w:p w:rsidR="00664433" w:rsidRPr="003C3EFA" w:rsidRDefault="00664433" w:rsidP="00664433">
      <w:pPr>
        <w:pStyle w:val="a3"/>
        <w:rPr>
          <w:b/>
          <w:color w:val="000000"/>
          <w:sz w:val="27"/>
          <w:szCs w:val="27"/>
        </w:rPr>
      </w:pPr>
      <w:r w:rsidRPr="003C3EFA">
        <w:rPr>
          <w:b/>
          <w:color w:val="000000"/>
          <w:sz w:val="27"/>
          <w:szCs w:val="27"/>
        </w:rPr>
        <w:t>Взаимодействие с другими лекарственными средствами</w:t>
      </w:r>
    </w:p>
    <w:p w:rsidR="00664433" w:rsidRDefault="00664433" w:rsidP="003C3EFA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 xml:space="preserve">® не следует применять одновременно с другими </w:t>
      </w:r>
      <w:proofErr w:type="spellStart"/>
      <w:r>
        <w:rPr>
          <w:color w:val="000000"/>
          <w:sz w:val="27"/>
          <w:szCs w:val="27"/>
        </w:rPr>
        <w:t>инсектоакарицидными</w:t>
      </w:r>
      <w:proofErr w:type="spellEnd"/>
      <w:r>
        <w:rPr>
          <w:color w:val="000000"/>
          <w:sz w:val="27"/>
          <w:szCs w:val="27"/>
        </w:rPr>
        <w:t>, противогрибковыми и антибактериальными препаратами для аурикулярного применения.</w:t>
      </w:r>
    </w:p>
    <w:p w:rsidR="00664433" w:rsidRPr="003C3EFA" w:rsidRDefault="00664433" w:rsidP="00664433">
      <w:pPr>
        <w:pStyle w:val="a3"/>
        <w:rPr>
          <w:b/>
          <w:color w:val="000000"/>
          <w:sz w:val="27"/>
          <w:szCs w:val="27"/>
        </w:rPr>
      </w:pPr>
      <w:r w:rsidRPr="003C3EFA">
        <w:rPr>
          <w:b/>
          <w:color w:val="000000"/>
          <w:sz w:val="27"/>
          <w:szCs w:val="27"/>
        </w:rPr>
        <w:t>Особые указания</w:t>
      </w:r>
    </w:p>
    <w:p w:rsidR="003C3EFA" w:rsidRDefault="00664433" w:rsidP="003C3E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Лекарственный препарата </w:t>
      </w: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 xml:space="preserve">® не предназначен для применения продуктивным животным. </w:t>
      </w:r>
    </w:p>
    <w:p w:rsidR="00664433" w:rsidRPr="003C3EFA" w:rsidRDefault="00664433" w:rsidP="00664433">
      <w:pPr>
        <w:pStyle w:val="a3"/>
        <w:rPr>
          <w:b/>
          <w:color w:val="000000"/>
          <w:sz w:val="27"/>
          <w:szCs w:val="27"/>
        </w:rPr>
      </w:pPr>
      <w:r w:rsidRPr="003C3EFA">
        <w:rPr>
          <w:b/>
          <w:color w:val="000000"/>
          <w:sz w:val="27"/>
          <w:szCs w:val="27"/>
        </w:rPr>
        <w:t>Меры личной профилактики</w:t>
      </w:r>
    </w:p>
    <w:p w:rsidR="00664433" w:rsidRDefault="00664433" w:rsidP="003C3EFA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При работе с лекарственным препаратом следует соблюдать общие правила личной гигиены и техники безопасности, предусмотренные при работе с лекарственными средствами для ветеринарного применения. Пустую упаковку из-под лекарственного препарата запрещается использовать для бытовых целей, она подлежит утилизации с бытовыми отходами.</w:t>
      </w:r>
    </w:p>
    <w:p w:rsidR="00664433" w:rsidRDefault="00664433" w:rsidP="003C3E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случайном контакте лекарственного препарата с кожей или слизистыми оболочками глаз, их необходимо промыть большим количеством воды. Людям с гиперчувствительностью к компонентам препарата следует избегать прямого контакта с ним. В случае появления аллергических реакций или при случайном попадании компонентов препарата в организм человека следует немедленно обратиться в медицинское учреждение (при себе иметь инструкцию по применению или этикетку). Неиспользованный лекарственный препарат утилизируют в соответствии с требованиями законодательства.</w:t>
      </w:r>
    </w:p>
    <w:bookmarkEnd w:id="0"/>
    <w:p w:rsidR="00664433" w:rsidRPr="003C3EFA" w:rsidRDefault="00664433" w:rsidP="00664433">
      <w:pPr>
        <w:pStyle w:val="a3"/>
        <w:rPr>
          <w:b/>
          <w:color w:val="000000"/>
          <w:sz w:val="27"/>
          <w:szCs w:val="27"/>
        </w:rPr>
      </w:pPr>
      <w:r w:rsidRPr="003C3EFA">
        <w:rPr>
          <w:b/>
          <w:color w:val="000000"/>
          <w:sz w:val="27"/>
          <w:szCs w:val="27"/>
        </w:rPr>
        <w:lastRenderedPageBreak/>
        <w:t>Условия хранения</w:t>
      </w:r>
    </w:p>
    <w:p w:rsidR="00664433" w:rsidRDefault="00664433" w:rsidP="003C3E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Лекарственный препарат хранят в закрытой упаковке производителя, в защищенном от прямых солнечных лучей месте, отдельно от продуктов питания и кормов при температуре от О °С до 25 °С. Срок годности лекарственного препарата при соблюдении условий хранения в закрытой упаковке производителя — 3 года с даты производства. После вскрытия флакона-капельницы лекарственный препарат хранят не более 25 суток. Запрещается применение лекарственного препарата по истечении срока годности. Лекарственный препарат </w:t>
      </w:r>
      <w:proofErr w:type="spellStart"/>
      <w:r>
        <w:rPr>
          <w:color w:val="000000"/>
          <w:sz w:val="27"/>
          <w:szCs w:val="27"/>
        </w:rPr>
        <w:t>Отидез</w:t>
      </w:r>
      <w:proofErr w:type="spellEnd"/>
      <w:r>
        <w:rPr>
          <w:color w:val="000000"/>
          <w:sz w:val="27"/>
          <w:szCs w:val="27"/>
        </w:rPr>
        <w:t>® отпускается без рецепта ветеринарного врача. Лекарственный препарат следует хранить в недоступном для детей месте.</w:t>
      </w:r>
    </w:p>
    <w:p w:rsidR="00664433" w:rsidRPr="003C3EFA" w:rsidRDefault="00664433" w:rsidP="00664433">
      <w:pPr>
        <w:pStyle w:val="a3"/>
        <w:rPr>
          <w:b/>
          <w:color w:val="000000"/>
          <w:sz w:val="27"/>
          <w:szCs w:val="27"/>
        </w:rPr>
      </w:pPr>
      <w:r w:rsidRPr="003C3EFA">
        <w:rPr>
          <w:b/>
          <w:color w:val="000000"/>
          <w:sz w:val="27"/>
          <w:szCs w:val="27"/>
        </w:rPr>
        <w:t>СТО 18678116-062-2019</w:t>
      </w:r>
    </w:p>
    <w:p w:rsidR="00664433" w:rsidRDefault="00664433" w:rsidP="00664433">
      <w:pPr>
        <w:pStyle w:val="a3"/>
        <w:rPr>
          <w:color w:val="000000"/>
          <w:sz w:val="27"/>
          <w:szCs w:val="27"/>
        </w:rPr>
      </w:pPr>
      <w:r w:rsidRPr="003C3EFA">
        <w:rPr>
          <w:b/>
          <w:color w:val="000000"/>
          <w:sz w:val="27"/>
          <w:szCs w:val="27"/>
        </w:rPr>
        <w:t>Производитель:</w:t>
      </w:r>
      <w:r>
        <w:rPr>
          <w:color w:val="000000"/>
          <w:sz w:val="27"/>
          <w:szCs w:val="27"/>
        </w:rPr>
        <w:t xml:space="preserve"> АО «</w:t>
      </w:r>
      <w:proofErr w:type="spellStart"/>
      <w:r>
        <w:rPr>
          <w:color w:val="000000"/>
          <w:sz w:val="27"/>
          <w:szCs w:val="27"/>
        </w:rPr>
        <w:t>Агробиопром</w:t>
      </w:r>
      <w:proofErr w:type="spellEnd"/>
      <w:r>
        <w:rPr>
          <w:color w:val="000000"/>
          <w:sz w:val="27"/>
          <w:szCs w:val="27"/>
        </w:rPr>
        <w:t>», РФ.</w:t>
      </w:r>
    </w:p>
    <w:p w:rsidR="00664433" w:rsidRDefault="00664433" w:rsidP="00664433">
      <w:pPr>
        <w:pStyle w:val="a3"/>
        <w:rPr>
          <w:color w:val="000000"/>
          <w:sz w:val="27"/>
          <w:szCs w:val="27"/>
        </w:rPr>
      </w:pPr>
      <w:r w:rsidRPr="003C3EFA">
        <w:rPr>
          <w:b/>
          <w:color w:val="000000"/>
          <w:sz w:val="27"/>
          <w:szCs w:val="27"/>
        </w:rPr>
        <w:t>Адрес производства:</w:t>
      </w:r>
      <w:r>
        <w:rPr>
          <w:color w:val="000000"/>
          <w:sz w:val="27"/>
          <w:szCs w:val="27"/>
        </w:rPr>
        <w:t xml:space="preserve"> РФ, 143985, Московская обл., г. Балашиха,</w:t>
      </w:r>
    </w:p>
    <w:p w:rsidR="00664433" w:rsidRDefault="00664433" w:rsidP="0066443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Полтевское</w:t>
      </w:r>
      <w:proofErr w:type="spellEnd"/>
      <w:r>
        <w:rPr>
          <w:color w:val="000000"/>
          <w:sz w:val="27"/>
          <w:szCs w:val="27"/>
        </w:rPr>
        <w:t xml:space="preserve"> шоссе, владение 4</w:t>
      </w:r>
    </w:p>
    <w:p w:rsidR="003C3EFA" w:rsidRDefault="00664433" w:rsidP="006644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тел./факс: +7 (495) 607-50-34, +7 (495) 607-67-81 </w:t>
      </w:r>
    </w:p>
    <w:p w:rsidR="00664433" w:rsidRDefault="00664433" w:rsidP="006644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www.agrobioprom.com</w:t>
      </w:r>
    </w:p>
    <w:p w:rsidR="00C050E7" w:rsidRDefault="00C050E7"/>
    <w:sectPr w:rsidR="00C0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33"/>
    <w:rsid w:val="003C3EFA"/>
    <w:rsid w:val="005A0633"/>
    <w:rsid w:val="00664433"/>
    <w:rsid w:val="008247D9"/>
    <w:rsid w:val="0089195C"/>
    <w:rsid w:val="00C050E7"/>
    <w:rsid w:val="00E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BD"/>
  <w15:chartTrackingRefBased/>
  <w15:docId w15:val="{81CEA175-7899-41F6-822D-17BDA833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2021-02-09T07:17:00Z</dcterms:created>
  <dcterms:modified xsi:type="dcterms:W3CDTF">2021-02-09T07:40:00Z</dcterms:modified>
</cp:coreProperties>
</file>